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458EF" w14:textId="77777777" w:rsidR="00C53F3D" w:rsidRDefault="00C20FD1" w:rsidP="00C20FD1">
      <w:pPr>
        <w:jc w:val="center"/>
        <w:rPr>
          <w:rFonts w:ascii="Calibri" w:hAnsi="Calibri"/>
          <w:b/>
          <w:bCs/>
          <w:sz w:val="36"/>
          <w:szCs w:val="28"/>
        </w:rPr>
      </w:pPr>
      <w:r w:rsidRPr="00C20FD1">
        <w:rPr>
          <w:rFonts w:ascii="Calibri" w:hAnsi="Calibri"/>
          <w:b/>
          <w:bCs/>
          <w:sz w:val="36"/>
          <w:szCs w:val="28"/>
        </w:rPr>
        <w:t xml:space="preserve">Espetáculo </w:t>
      </w:r>
      <w:r w:rsidR="00CB52A2" w:rsidRPr="00C20FD1">
        <w:rPr>
          <w:rFonts w:ascii="Calibri" w:hAnsi="Calibri"/>
          <w:b/>
          <w:bCs/>
          <w:sz w:val="36"/>
          <w:szCs w:val="28"/>
        </w:rPr>
        <w:t>interativo</w:t>
      </w:r>
      <w:r w:rsidR="00CB52A2">
        <w:rPr>
          <w:rFonts w:ascii="Calibri" w:hAnsi="Calibri"/>
          <w:b/>
          <w:bCs/>
          <w:sz w:val="36"/>
          <w:szCs w:val="28"/>
        </w:rPr>
        <w:t xml:space="preserve">, </w:t>
      </w:r>
      <w:r w:rsidR="00CB52A2" w:rsidRPr="00C20FD1">
        <w:rPr>
          <w:rFonts w:ascii="Calibri" w:hAnsi="Calibri"/>
          <w:b/>
          <w:bCs/>
          <w:sz w:val="36"/>
          <w:szCs w:val="28"/>
        </w:rPr>
        <w:t>imersivo</w:t>
      </w:r>
      <w:r w:rsidR="00CB52A2">
        <w:rPr>
          <w:rFonts w:ascii="Calibri" w:hAnsi="Calibri"/>
          <w:b/>
          <w:bCs/>
          <w:sz w:val="36"/>
          <w:szCs w:val="28"/>
        </w:rPr>
        <w:t xml:space="preserve"> e</w:t>
      </w:r>
      <w:r w:rsidR="00CB52A2" w:rsidRPr="00C20FD1">
        <w:rPr>
          <w:rFonts w:ascii="Calibri" w:hAnsi="Calibri"/>
          <w:b/>
          <w:bCs/>
          <w:sz w:val="36"/>
          <w:szCs w:val="28"/>
        </w:rPr>
        <w:t xml:space="preserve"> </w:t>
      </w:r>
      <w:r w:rsidRPr="00C20FD1">
        <w:rPr>
          <w:rFonts w:ascii="Calibri" w:hAnsi="Calibri"/>
          <w:b/>
          <w:bCs/>
          <w:sz w:val="36"/>
          <w:szCs w:val="28"/>
        </w:rPr>
        <w:t xml:space="preserve">itinerante </w:t>
      </w:r>
    </w:p>
    <w:p w14:paraId="2AC853ED" w14:textId="77777777" w:rsidR="003975BF" w:rsidRDefault="00C20FD1" w:rsidP="00C20FD1">
      <w:pPr>
        <w:jc w:val="center"/>
        <w:rPr>
          <w:rFonts w:ascii="Calibri" w:hAnsi="Calibri"/>
          <w:b/>
          <w:bCs/>
          <w:sz w:val="36"/>
          <w:szCs w:val="28"/>
        </w:rPr>
      </w:pPr>
      <w:r w:rsidRPr="00C20FD1">
        <w:rPr>
          <w:rFonts w:ascii="Calibri" w:hAnsi="Calibri"/>
          <w:b/>
          <w:bCs/>
          <w:sz w:val="36"/>
          <w:szCs w:val="28"/>
        </w:rPr>
        <w:t>“Personagens em busca de um autor” </w:t>
      </w:r>
    </w:p>
    <w:p w14:paraId="27CE9574" w14:textId="25771D5E" w:rsidR="00C20FD1" w:rsidRPr="00C20FD1" w:rsidRDefault="003975BF" w:rsidP="00C20FD1">
      <w:pPr>
        <w:jc w:val="center"/>
        <w:rPr>
          <w:rFonts w:ascii="Calibri" w:hAnsi="Calibri"/>
          <w:b/>
          <w:bCs/>
          <w:sz w:val="36"/>
          <w:szCs w:val="28"/>
        </w:rPr>
      </w:pPr>
      <w:r>
        <w:rPr>
          <w:rFonts w:ascii="Calibri" w:hAnsi="Calibri"/>
          <w:b/>
          <w:bCs/>
          <w:sz w:val="36"/>
          <w:szCs w:val="28"/>
        </w:rPr>
        <w:t>de volta a Santo Amaro</w:t>
      </w:r>
    </w:p>
    <w:p w14:paraId="2DDBD60C" w14:textId="6F746888" w:rsidR="00AE5050" w:rsidRPr="008B3B27" w:rsidRDefault="00C20FD1" w:rsidP="00C20FD1">
      <w:pPr>
        <w:jc w:val="center"/>
        <w:rPr>
          <w:rFonts w:ascii="Calibri" w:hAnsi="Calibri"/>
          <w:b/>
          <w:sz w:val="36"/>
          <w:szCs w:val="28"/>
        </w:rPr>
      </w:pPr>
      <w:r w:rsidRPr="00C20FD1">
        <w:rPr>
          <w:rFonts w:ascii="Calibri" w:hAnsi="Calibri"/>
          <w:b/>
          <w:sz w:val="36"/>
          <w:szCs w:val="28"/>
        </w:rPr>
        <w:t> </w:t>
      </w:r>
    </w:p>
    <w:p w14:paraId="38F9A4C5" w14:textId="3D57D43A" w:rsidR="00E828EC" w:rsidRPr="008B3B27" w:rsidRDefault="00AE5050" w:rsidP="008B3B27">
      <w:pPr>
        <w:jc w:val="center"/>
        <w:rPr>
          <w:rFonts w:ascii="Calibri" w:hAnsi="Calibri"/>
          <w:sz w:val="28"/>
          <w:szCs w:val="28"/>
        </w:rPr>
      </w:pPr>
      <w:r>
        <w:rPr>
          <w:rFonts w:ascii="Calibri" w:hAnsi="Calibri"/>
          <w:noProof/>
          <w:sz w:val="28"/>
          <w:szCs w:val="28"/>
          <w:lang w:val="en-US"/>
        </w:rPr>
        <w:drawing>
          <wp:inline distT="0" distB="0" distL="0" distR="0" wp14:anchorId="6D758431" wp14:editId="0460ADA5">
            <wp:extent cx="5267918" cy="3510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 e Filha carinho horizontal.jpg"/>
                    <pic:cNvPicPr/>
                  </pic:nvPicPr>
                  <pic:blipFill>
                    <a:blip r:embed="rId7" cstate="screen">
                      <a:extLst>
                        <a:ext uri="{28A0092B-C50C-407E-A947-70E740481C1C}">
                          <a14:useLocalDpi xmlns:a14="http://schemas.microsoft.com/office/drawing/2010/main"/>
                        </a:ext>
                      </a:extLst>
                    </a:blip>
                    <a:stretch>
                      <a:fillRect/>
                    </a:stretch>
                  </pic:blipFill>
                  <pic:spPr>
                    <a:xfrm>
                      <a:off x="0" y="0"/>
                      <a:ext cx="5267918" cy="3510913"/>
                    </a:xfrm>
                    <a:prstGeom prst="rect">
                      <a:avLst/>
                    </a:prstGeom>
                  </pic:spPr>
                </pic:pic>
              </a:graphicData>
            </a:graphic>
          </wp:inline>
        </w:drawing>
      </w:r>
    </w:p>
    <w:p w14:paraId="28248D57" w14:textId="69C365AF" w:rsidR="00AE5050" w:rsidRPr="00C53F3D" w:rsidRDefault="00122E1F" w:rsidP="008B3B27">
      <w:pPr>
        <w:jc w:val="center"/>
        <w:rPr>
          <w:rFonts w:asciiTheme="majorHAnsi" w:hAnsiTheme="majorHAnsi" w:cstheme="majorHAnsi"/>
          <w:bCs/>
          <w:i/>
          <w:sz w:val="20"/>
          <w:szCs w:val="20"/>
        </w:rPr>
      </w:pPr>
      <w:r w:rsidRPr="00C53F3D">
        <w:rPr>
          <w:rFonts w:asciiTheme="majorHAnsi" w:hAnsiTheme="majorHAnsi" w:cstheme="majorHAnsi"/>
          <w:bCs/>
          <w:i/>
          <w:sz w:val="20"/>
          <w:szCs w:val="20"/>
        </w:rPr>
        <w:t xml:space="preserve">Crédito: </w:t>
      </w:r>
      <w:r w:rsidR="002073CA" w:rsidRPr="00C53F3D">
        <w:rPr>
          <w:rFonts w:asciiTheme="majorHAnsi" w:hAnsiTheme="majorHAnsi" w:cstheme="majorHAnsi"/>
          <w:bCs/>
          <w:i/>
          <w:sz w:val="20"/>
          <w:szCs w:val="20"/>
        </w:rPr>
        <w:t>Rafael Salvador</w:t>
      </w:r>
      <w:r w:rsidRPr="00C53F3D">
        <w:rPr>
          <w:rFonts w:asciiTheme="majorHAnsi" w:hAnsiTheme="majorHAnsi" w:cstheme="majorHAnsi"/>
          <w:bCs/>
          <w:i/>
          <w:sz w:val="20"/>
          <w:szCs w:val="20"/>
        </w:rPr>
        <w:t>. Baixe imagens de divulgação em alta aqui:</w:t>
      </w:r>
    </w:p>
    <w:p w14:paraId="25BB4566" w14:textId="4CA25315" w:rsidR="00122E1F" w:rsidRPr="00C53F3D" w:rsidRDefault="002F0FFA" w:rsidP="008B3B27">
      <w:pPr>
        <w:jc w:val="center"/>
        <w:rPr>
          <w:rFonts w:asciiTheme="majorHAnsi" w:hAnsiTheme="majorHAnsi" w:cstheme="majorHAnsi"/>
          <w:bCs/>
          <w:i/>
          <w:sz w:val="20"/>
          <w:szCs w:val="20"/>
        </w:rPr>
      </w:pPr>
      <w:hyperlink r:id="rId8" w:history="1">
        <w:r w:rsidR="00AE5050" w:rsidRPr="00C53F3D">
          <w:rPr>
            <w:rStyle w:val="Hyperlink"/>
            <w:rFonts w:asciiTheme="majorHAnsi" w:hAnsiTheme="majorHAnsi" w:cstheme="majorHAnsi"/>
            <w:bCs/>
            <w:i/>
            <w:sz w:val="20"/>
            <w:szCs w:val="20"/>
          </w:rPr>
          <w:t>https://www.nucleoteatrodeimersao.com.br/personagens</w:t>
        </w:r>
      </w:hyperlink>
    </w:p>
    <w:p w14:paraId="4E236ABB" w14:textId="77777777" w:rsidR="00AE5050" w:rsidRPr="008B3B27" w:rsidRDefault="00AE5050" w:rsidP="008B3B27">
      <w:pPr>
        <w:jc w:val="center"/>
        <w:rPr>
          <w:rFonts w:ascii="Calibri" w:hAnsi="Calibri"/>
          <w:sz w:val="28"/>
          <w:szCs w:val="28"/>
        </w:rPr>
      </w:pPr>
    </w:p>
    <w:p w14:paraId="0850B942" w14:textId="77777777" w:rsidR="00C20FD1" w:rsidRPr="00C20FD1" w:rsidRDefault="00C20FD1" w:rsidP="00C20FD1">
      <w:pPr>
        <w:jc w:val="center"/>
        <w:rPr>
          <w:rFonts w:ascii="Calibri" w:hAnsi="Calibri"/>
          <w:bCs/>
          <w:i/>
          <w:sz w:val="32"/>
          <w:szCs w:val="28"/>
        </w:rPr>
      </w:pPr>
      <w:r w:rsidRPr="00C20FD1">
        <w:rPr>
          <w:rFonts w:ascii="Calibri" w:hAnsi="Calibri"/>
          <w:bCs/>
          <w:i/>
          <w:sz w:val="32"/>
          <w:szCs w:val="28"/>
        </w:rPr>
        <w:t>Adaptação de clássico do dramaturgo italiano </w:t>
      </w:r>
    </w:p>
    <w:p w14:paraId="1BDFC928" w14:textId="77777777" w:rsidR="00C20FD1" w:rsidRPr="00C20FD1" w:rsidRDefault="00C20FD1" w:rsidP="00C20FD1">
      <w:pPr>
        <w:jc w:val="center"/>
        <w:rPr>
          <w:rFonts w:ascii="Calibri" w:hAnsi="Calibri"/>
          <w:bCs/>
          <w:i/>
          <w:sz w:val="32"/>
          <w:szCs w:val="28"/>
        </w:rPr>
      </w:pPr>
      <w:r w:rsidRPr="00C20FD1">
        <w:rPr>
          <w:rFonts w:ascii="Calibri" w:hAnsi="Calibri"/>
          <w:bCs/>
          <w:i/>
          <w:sz w:val="32"/>
          <w:szCs w:val="28"/>
        </w:rPr>
        <w:t>Luigi Pirandello leva o público a circular </w:t>
      </w:r>
    </w:p>
    <w:p w14:paraId="2882DC09" w14:textId="6D3C5666" w:rsidR="00E828EC" w:rsidRPr="00C20FD1" w:rsidRDefault="00C20FD1" w:rsidP="00C20FD1">
      <w:pPr>
        <w:jc w:val="center"/>
        <w:rPr>
          <w:rFonts w:ascii="Calibri" w:hAnsi="Calibri"/>
          <w:bCs/>
          <w:i/>
          <w:sz w:val="32"/>
          <w:szCs w:val="28"/>
        </w:rPr>
      </w:pPr>
      <w:r w:rsidRPr="00C20FD1">
        <w:rPr>
          <w:rFonts w:ascii="Calibri" w:hAnsi="Calibri"/>
          <w:bCs/>
          <w:i/>
          <w:sz w:val="32"/>
          <w:szCs w:val="28"/>
        </w:rPr>
        <w:t>por diversos ambientes do teatro.</w:t>
      </w:r>
    </w:p>
    <w:p w14:paraId="15C05758" w14:textId="77777777" w:rsidR="00E828EC" w:rsidRPr="008B3B27" w:rsidRDefault="00E828EC" w:rsidP="00E828EC">
      <w:pPr>
        <w:rPr>
          <w:rFonts w:ascii="Calibri" w:hAnsi="Calibri"/>
          <w:sz w:val="28"/>
          <w:szCs w:val="28"/>
        </w:rPr>
      </w:pPr>
    </w:p>
    <w:p w14:paraId="4BFB786E" w14:textId="77777777" w:rsidR="00C20FD1" w:rsidRPr="00C20FD1" w:rsidRDefault="00C20FD1" w:rsidP="00C20FD1">
      <w:pPr>
        <w:rPr>
          <w:rFonts w:ascii="Calibri" w:hAnsi="Calibri"/>
        </w:rPr>
      </w:pPr>
      <w:r w:rsidRPr="00C20FD1">
        <w:rPr>
          <w:rFonts w:ascii="Calibri" w:hAnsi="Calibri"/>
        </w:rPr>
        <w:t>O texto “Seis personagens à procura de um autor”, de Luigi Pirandello (1867-1936), estreou na Itália em 1921 e, desde então, tornou-se um clássico. O texto conta a história de um ensaio teatral que é invadido por personagens que, depois de terem sido rejeitados pelo autor que os criou, tentam convencer o diretor da companhia a encenar sua história de vida. No início, o diretor se irrita com a interrupção do ensaio mas, aos poucos, começa a demonstrar interesse pela história dos personagens e decide encenar seu drama, utilizando-se, para isso, dos atores da companhia. Os personagens, entretanto, não aceitam a maneira como sua história está sendo apresentada e procuram assumir, eles mesmos, seus papéis em sua tragédia pessoal.</w:t>
      </w:r>
    </w:p>
    <w:p w14:paraId="09480063" w14:textId="77777777" w:rsidR="00C20FD1" w:rsidRPr="00C20FD1" w:rsidRDefault="00C20FD1" w:rsidP="00C20FD1">
      <w:pPr>
        <w:rPr>
          <w:rFonts w:ascii="Calibri" w:hAnsi="Calibri"/>
        </w:rPr>
      </w:pPr>
      <w:r w:rsidRPr="00C20FD1">
        <w:rPr>
          <w:rFonts w:ascii="Calibri" w:hAnsi="Calibri"/>
        </w:rPr>
        <w:t> </w:t>
      </w:r>
    </w:p>
    <w:p w14:paraId="2A438313" w14:textId="77777777" w:rsidR="00C20FD1" w:rsidRPr="00C20FD1" w:rsidRDefault="00C20FD1" w:rsidP="00C20FD1">
      <w:pPr>
        <w:rPr>
          <w:rFonts w:ascii="Calibri" w:hAnsi="Calibri"/>
        </w:rPr>
      </w:pPr>
      <w:r w:rsidRPr="00C20FD1">
        <w:rPr>
          <w:rFonts w:ascii="Calibri" w:hAnsi="Calibri"/>
        </w:rPr>
        <w:t xml:space="preserve">A peça discute questões metalinguísticas, dentre as quais as diferentes formas de fazer teatro, a representação, a ilusão e o embate entre ficção e realidade, pessoas e personagens, verdade e verossimilhança, por meio de um enredo extremamente cativante </w:t>
      </w:r>
      <w:r w:rsidRPr="00C20FD1">
        <w:rPr>
          <w:rFonts w:ascii="Calibri" w:hAnsi="Calibri"/>
        </w:rPr>
        <w:lastRenderedPageBreak/>
        <w:t>que mistura duas histórias: a história do ensaio interrompido pelos personagens e a tragédia que os personagens querem contar.</w:t>
      </w:r>
    </w:p>
    <w:p w14:paraId="7B0830B6" w14:textId="77777777" w:rsidR="00C20FD1" w:rsidRPr="00C20FD1" w:rsidRDefault="00C20FD1" w:rsidP="00C20FD1">
      <w:pPr>
        <w:rPr>
          <w:rFonts w:ascii="Calibri" w:hAnsi="Calibri"/>
        </w:rPr>
      </w:pPr>
      <w:r w:rsidRPr="00C20FD1">
        <w:rPr>
          <w:rFonts w:ascii="Calibri" w:hAnsi="Calibri"/>
        </w:rPr>
        <w:t> </w:t>
      </w:r>
    </w:p>
    <w:p w14:paraId="0441BAE5" w14:textId="77777777" w:rsidR="00C20FD1" w:rsidRPr="00C20FD1" w:rsidRDefault="00C20FD1" w:rsidP="00C20FD1">
      <w:pPr>
        <w:rPr>
          <w:rFonts w:ascii="Calibri" w:hAnsi="Calibri"/>
        </w:rPr>
      </w:pPr>
      <w:r w:rsidRPr="00C20FD1">
        <w:rPr>
          <w:rFonts w:ascii="Calibri" w:hAnsi="Calibri"/>
        </w:rPr>
        <w:t>Nessa montagem do Núcleo Teatro de Imersão, as histórias são apresentadas de forma imersiva, interativa e itinerante. O espaço teatral é agora não somente um teatro que abriga um espetáculo, mas o próprio local em que se passa a ação ficcional, inteiramente remodelada para acontecer nesse espaço. Imerso nesse cenário, o público, desde sua chegada, interage com o elenco, sendo convidado a opinar sobre as escolhas de direção, a ajudar a montar o cenário, a escolher o figurino, a responder questões colocadas pela diretora e pelos personagens. Na tentativa de apresentar a tragédia trazida pelos personagens, estes, acompanhados pelos espectadores e pelos atores, circulam por diversos ambientes da casa: palco, plateia, corredores, salão e até a coxia e o camarim, áreas que, habitualmente, não podem ser acessadas pelo público frequentador da casa. Nesses deslocamentos, o público terá a oportunidade de determinar sua própria perspectiva de visualização e escuta da cena, aproximando-se ou afastando-se de determinando elemento ou personagem.  Por tudo isso, a produção recomenda que os espectadores vão com calçados confortáveis.</w:t>
      </w:r>
    </w:p>
    <w:p w14:paraId="68AB9192" w14:textId="77777777" w:rsidR="00C20FD1" w:rsidRPr="00C20FD1" w:rsidRDefault="00C20FD1" w:rsidP="00C20FD1">
      <w:pPr>
        <w:rPr>
          <w:rFonts w:ascii="Calibri" w:hAnsi="Calibri"/>
        </w:rPr>
      </w:pPr>
      <w:r w:rsidRPr="00C20FD1">
        <w:rPr>
          <w:rFonts w:ascii="Calibri" w:hAnsi="Calibri"/>
        </w:rPr>
        <w:t> </w:t>
      </w:r>
    </w:p>
    <w:p w14:paraId="18FC7897" w14:textId="77777777" w:rsidR="00C20FD1" w:rsidRPr="00C20FD1" w:rsidRDefault="00C20FD1" w:rsidP="00C20FD1">
      <w:pPr>
        <w:rPr>
          <w:rFonts w:ascii="Calibri" w:hAnsi="Calibri"/>
        </w:rPr>
      </w:pPr>
      <w:r w:rsidRPr="00C20FD1">
        <w:rPr>
          <w:rFonts w:ascii="Calibri" w:hAnsi="Calibri"/>
        </w:rPr>
        <w:t xml:space="preserve">Este é o primeiro projeto do Núcleo Teatro de Imersão apresentado num teatro. A companhia, especializada em teatro imersivo, atua desde 2017, tendo apresentado seus espetáculos anteriores em diversos casarões paulistanos, como a Casa das Rosas, o Casarão da Vila Guilherme e a Oficina Cultural Oswald de Andrade. “Sempre escolhemos espaços específicos para a trama”, conta a diretora Adriana Câmara. “As histórias dos nossos espetáculos anteriores aconteciam em antigas casas de família, por isso, circulávamos com as peças entre os diversos cômodos dos casarões históricos que nos abrigavam, </w:t>
      </w:r>
      <w:proofErr w:type="spellStart"/>
      <w:r w:rsidRPr="00C20FD1">
        <w:rPr>
          <w:rFonts w:ascii="Calibri" w:hAnsi="Calibri"/>
        </w:rPr>
        <w:t>cenografados</w:t>
      </w:r>
      <w:proofErr w:type="spellEnd"/>
      <w:r w:rsidRPr="00C20FD1">
        <w:rPr>
          <w:rFonts w:ascii="Calibri" w:hAnsi="Calibri"/>
        </w:rPr>
        <w:t xml:space="preserve"> realisticamente como salas de jantar, salas de estar, quartos, escritórios. Pela primeira vez, estamos encenando uma trama que realmente acontece num teatro. Por isso, adaptamos o texto para que os espectadores possam vivenciar esse espaço em toda a sua complexidade: das áreas abertas ao público aos bastidores restritos às equipes técnicas e artísticas”.</w:t>
      </w:r>
    </w:p>
    <w:p w14:paraId="28AAF792" w14:textId="77777777" w:rsidR="00C20FD1" w:rsidRPr="00C20FD1" w:rsidRDefault="00C20FD1" w:rsidP="00C20FD1">
      <w:pPr>
        <w:rPr>
          <w:rFonts w:ascii="Calibri" w:hAnsi="Calibri"/>
        </w:rPr>
      </w:pPr>
      <w:r w:rsidRPr="00C20FD1">
        <w:rPr>
          <w:rFonts w:ascii="Calibri" w:hAnsi="Calibri"/>
        </w:rPr>
        <w:t> </w:t>
      </w:r>
    </w:p>
    <w:p w14:paraId="41E87727" w14:textId="3566AD0C" w:rsidR="00C20FD1" w:rsidRPr="00C20FD1" w:rsidRDefault="00C20FD1" w:rsidP="00C20FD1">
      <w:pPr>
        <w:rPr>
          <w:rFonts w:ascii="Calibri" w:hAnsi="Calibri"/>
        </w:rPr>
      </w:pPr>
      <w:r w:rsidRPr="00C20FD1">
        <w:rPr>
          <w:rFonts w:ascii="Calibri" w:hAnsi="Calibri"/>
        </w:rPr>
        <w:t xml:space="preserve">O espetáculo fará </w:t>
      </w:r>
      <w:r w:rsidR="003975BF">
        <w:rPr>
          <w:rFonts w:ascii="Calibri" w:hAnsi="Calibri"/>
        </w:rPr>
        <w:t>duas</w:t>
      </w:r>
      <w:r w:rsidRPr="00C20FD1">
        <w:rPr>
          <w:rFonts w:ascii="Calibri" w:hAnsi="Calibri"/>
        </w:rPr>
        <w:t xml:space="preserve"> apresentações </w:t>
      </w:r>
      <w:r w:rsidR="003975BF">
        <w:rPr>
          <w:rFonts w:ascii="Calibri" w:hAnsi="Calibri"/>
        </w:rPr>
        <w:t xml:space="preserve">no Centro Cultural Santo Amaro, no domingo, 21 de janeiro de 2024, em duas sessões, uma às 16h outra às 19h. </w:t>
      </w:r>
      <w:r w:rsidRPr="00C20FD1">
        <w:rPr>
          <w:rFonts w:ascii="Calibri" w:hAnsi="Calibri"/>
        </w:rPr>
        <w:t>Os ingressos são gratuitos e começam a ser distribuídos 1 hora antes da sessão. Essas apresentações têm realização da Prefeitura da Cidade de São Paulo - Secretaria Municipal de Cultura.</w:t>
      </w:r>
    </w:p>
    <w:p w14:paraId="0E2FE837" w14:textId="77777777" w:rsidR="00C20FD1" w:rsidRPr="00C20FD1" w:rsidRDefault="00C20FD1" w:rsidP="00C20FD1">
      <w:pPr>
        <w:rPr>
          <w:rFonts w:ascii="Calibri" w:hAnsi="Calibri"/>
        </w:rPr>
      </w:pPr>
      <w:r w:rsidRPr="00C20FD1">
        <w:rPr>
          <w:rFonts w:ascii="Calibri" w:hAnsi="Calibri"/>
        </w:rPr>
        <w:t> </w:t>
      </w:r>
    </w:p>
    <w:p w14:paraId="5EEC3FAC" w14:textId="77777777" w:rsidR="00C20FD1" w:rsidRPr="00C20FD1" w:rsidRDefault="00C20FD1" w:rsidP="00C20FD1">
      <w:pPr>
        <w:rPr>
          <w:rFonts w:ascii="Calibri" w:hAnsi="Calibri"/>
        </w:rPr>
      </w:pPr>
      <w:r w:rsidRPr="00C20FD1">
        <w:rPr>
          <w:rFonts w:ascii="Calibri" w:hAnsi="Calibri"/>
        </w:rPr>
        <w:t> </w:t>
      </w:r>
    </w:p>
    <w:p w14:paraId="2853A472" w14:textId="77777777" w:rsidR="00C20FD1" w:rsidRPr="00C20FD1" w:rsidRDefault="00C20FD1" w:rsidP="00C20FD1">
      <w:pPr>
        <w:rPr>
          <w:rFonts w:ascii="Calibri" w:hAnsi="Calibri"/>
        </w:rPr>
      </w:pPr>
      <w:r w:rsidRPr="00C20FD1">
        <w:rPr>
          <w:rFonts w:ascii="Calibri" w:hAnsi="Calibri"/>
          <w:b/>
          <w:bCs/>
        </w:rPr>
        <w:t>SOBRE O NÚCLEO TEATRO DE IMERSÃO</w:t>
      </w:r>
    </w:p>
    <w:p w14:paraId="2BD85FAA" w14:textId="77777777" w:rsidR="00C20FD1" w:rsidRPr="00C20FD1" w:rsidRDefault="00C20FD1" w:rsidP="00C20FD1">
      <w:pPr>
        <w:rPr>
          <w:rFonts w:ascii="Calibri" w:hAnsi="Calibri"/>
        </w:rPr>
      </w:pPr>
      <w:r w:rsidRPr="00C20FD1">
        <w:rPr>
          <w:rFonts w:ascii="Calibri" w:hAnsi="Calibri"/>
        </w:rPr>
        <w:t> </w:t>
      </w:r>
    </w:p>
    <w:p w14:paraId="26DAC3B7" w14:textId="77777777" w:rsidR="00C20FD1" w:rsidRPr="00C20FD1" w:rsidRDefault="00C20FD1" w:rsidP="00C20FD1">
      <w:pPr>
        <w:rPr>
          <w:rFonts w:ascii="Calibri" w:hAnsi="Calibri"/>
        </w:rPr>
      </w:pPr>
      <w:r w:rsidRPr="00C20FD1">
        <w:rPr>
          <w:rFonts w:ascii="Calibri" w:hAnsi="Calibri"/>
        </w:rPr>
        <w:t>O Núcleo Teatro de Imersão é um grupo teatral de São Paulo, SP, que pesquisa e monta espetáculos de teatro imersivo em locais alternativos, específicos para a trama a ser contada. A companhia propõe novas relações entre ator e espectador, ao inserir o público no espaço da representação, em meio à cena representada, e ao fazê-lo circular pelo espaço ficcional, sem separação entre palco e plateia e cercado pelos personagens, pelo cenário, pelas sonoridades e aromas da cena. O objetivo do Núcleo Teatro de Imersão é fazer com que o espectador envolva-se com os personagens e emocione-se com a história como se estivesse testemunhando eventos reais, e não uma encenação.</w:t>
      </w:r>
    </w:p>
    <w:p w14:paraId="31931DD8" w14:textId="77777777" w:rsidR="00C20FD1" w:rsidRPr="00C20FD1" w:rsidRDefault="00C20FD1" w:rsidP="00C20FD1">
      <w:pPr>
        <w:rPr>
          <w:rFonts w:ascii="Calibri" w:hAnsi="Calibri"/>
        </w:rPr>
      </w:pPr>
      <w:r w:rsidRPr="00C20FD1">
        <w:rPr>
          <w:rFonts w:ascii="Calibri" w:hAnsi="Calibri"/>
        </w:rPr>
        <w:lastRenderedPageBreak/>
        <w:t> </w:t>
      </w:r>
    </w:p>
    <w:p w14:paraId="73ECC38E" w14:textId="77777777" w:rsidR="00C20FD1" w:rsidRPr="00C20FD1" w:rsidRDefault="00C20FD1" w:rsidP="00C20FD1">
      <w:pPr>
        <w:rPr>
          <w:rFonts w:ascii="Calibri" w:hAnsi="Calibri"/>
        </w:rPr>
      </w:pPr>
      <w:r w:rsidRPr="00C20FD1">
        <w:rPr>
          <w:rFonts w:ascii="Calibri" w:hAnsi="Calibri"/>
        </w:rPr>
        <w:t>A companhia iniciou suas pesquisas em 2014 e, no ano de 2017, estreou seu primeiro espetáculo imersivo, "Tio Ivan", adaptação para a peça teatral "O Tio Vania", de Anton Tchekhov, em cartaz por três temporadas na Oficina Cultural Oswald de Andrade e na Casa das Rosas, em São Paulo, em 2017, 2018 e 2019. A montagem foi premiada como Melhor Espetáculo de Grupo de 2018 do Prêmio Aplauso Brasil (júri popular).</w:t>
      </w:r>
    </w:p>
    <w:p w14:paraId="5D17017D" w14:textId="77777777" w:rsidR="00C20FD1" w:rsidRPr="00C20FD1" w:rsidRDefault="00C20FD1" w:rsidP="00C20FD1">
      <w:pPr>
        <w:rPr>
          <w:rFonts w:ascii="Calibri" w:hAnsi="Calibri"/>
        </w:rPr>
      </w:pPr>
      <w:r w:rsidRPr="00C20FD1">
        <w:rPr>
          <w:rFonts w:ascii="Calibri" w:hAnsi="Calibri"/>
        </w:rPr>
        <w:t> </w:t>
      </w:r>
    </w:p>
    <w:p w14:paraId="56A10F9F" w14:textId="77777777" w:rsidR="00C20FD1" w:rsidRPr="00C20FD1" w:rsidRDefault="00C20FD1" w:rsidP="00C20FD1">
      <w:pPr>
        <w:rPr>
          <w:rFonts w:ascii="Calibri" w:hAnsi="Calibri"/>
        </w:rPr>
      </w:pPr>
      <w:r w:rsidRPr="00C20FD1">
        <w:rPr>
          <w:rFonts w:ascii="Calibri" w:hAnsi="Calibri"/>
        </w:rPr>
        <w:t>Em 2020, o Núcleo Teatro de Imersão estreou "As Palavras da Nossa Casa", encenação imersiva inspirada em obras de Ingmar Bergman, em cartaz na Casa das Rosas, em São Paulo, de janeiro a março. O espetáculo obteve lotação máxima em todas as sessões de sua temporada e, com a chegada da pandemia de COVID-19, ganhou versão online e ainda imersiva, realizada ao vivo, pelo Zoom, em duas temporadas (2020 e 2021), além de apresentação pela Conexão Casas de Cultura, nas redes sociais da Casa de Cultura de Santo Amaro, e pela Virada Cultural da Cidade de São Paulo. Em novembro de 2022, com a pandemia atenuada, o espetáculo voltou a ser apresentado presencialmente no Casarão da Vila Guilherme, novamente com ingressos esgotados.</w:t>
      </w:r>
    </w:p>
    <w:p w14:paraId="7BE12039" w14:textId="77777777" w:rsidR="00C20FD1" w:rsidRPr="00C20FD1" w:rsidRDefault="00C20FD1" w:rsidP="00C20FD1">
      <w:pPr>
        <w:rPr>
          <w:rFonts w:ascii="Calibri" w:hAnsi="Calibri"/>
        </w:rPr>
      </w:pPr>
      <w:r w:rsidRPr="00C20FD1">
        <w:rPr>
          <w:rFonts w:ascii="Calibri" w:hAnsi="Calibri"/>
        </w:rPr>
        <w:t> </w:t>
      </w:r>
    </w:p>
    <w:p w14:paraId="069E2645" w14:textId="6ECC5174" w:rsidR="00C20FD1" w:rsidRPr="00C20FD1" w:rsidRDefault="00C20FD1" w:rsidP="00C20FD1">
      <w:pPr>
        <w:rPr>
          <w:rFonts w:ascii="Calibri" w:hAnsi="Calibri"/>
        </w:rPr>
      </w:pPr>
      <w:r w:rsidRPr="00C20FD1">
        <w:rPr>
          <w:rFonts w:ascii="Calibri" w:hAnsi="Calibri"/>
        </w:rPr>
        <w:t xml:space="preserve">Ainda em 2022, o grupo foi contemplado pelo Edital de Residência Artística e Mediação Cultural, coordenado pelo Núcleo de Educação do Complexo </w:t>
      </w:r>
      <w:proofErr w:type="spellStart"/>
      <w:r w:rsidRPr="00C20FD1">
        <w:rPr>
          <w:rFonts w:ascii="Calibri" w:hAnsi="Calibri"/>
        </w:rPr>
        <w:t>Theatro</w:t>
      </w:r>
      <w:proofErr w:type="spellEnd"/>
      <w:r w:rsidRPr="00C20FD1">
        <w:rPr>
          <w:rFonts w:ascii="Calibri" w:hAnsi="Calibri"/>
        </w:rPr>
        <w:t xml:space="preserve"> Municipal, para realização do seu projeto imersivo, itinerante e interativo “Personagens em Busca de um Autor”, que fez temporada no </w:t>
      </w:r>
      <w:proofErr w:type="spellStart"/>
      <w:r w:rsidRPr="00C20FD1">
        <w:rPr>
          <w:rFonts w:ascii="Calibri" w:hAnsi="Calibri"/>
        </w:rPr>
        <w:t>Theatro</w:t>
      </w:r>
      <w:proofErr w:type="spellEnd"/>
      <w:r w:rsidRPr="00C20FD1">
        <w:rPr>
          <w:rFonts w:ascii="Calibri" w:hAnsi="Calibri"/>
        </w:rPr>
        <w:t xml:space="preserve"> Municipal de janeiro a abril de</w:t>
      </w:r>
      <w:r w:rsidR="003975BF">
        <w:rPr>
          <w:rFonts w:ascii="Calibri" w:hAnsi="Calibri"/>
        </w:rPr>
        <w:t xml:space="preserve"> 2023, com ingressos esgotados, e outras apresentações, de agosto a setembro do mesmo ano, </w:t>
      </w:r>
      <w:r w:rsidRPr="00C20FD1">
        <w:rPr>
          <w:rFonts w:ascii="Calibri" w:hAnsi="Calibri"/>
        </w:rPr>
        <w:t>no Centro Cultural Santo Amaro</w:t>
      </w:r>
      <w:r w:rsidR="003975BF">
        <w:rPr>
          <w:rFonts w:ascii="Calibri" w:hAnsi="Calibri"/>
        </w:rPr>
        <w:t xml:space="preserve">, no Centro Cultural </w:t>
      </w:r>
      <w:proofErr w:type="spellStart"/>
      <w:r w:rsidR="003975BF">
        <w:rPr>
          <w:rFonts w:ascii="Calibri" w:hAnsi="Calibri"/>
        </w:rPr>
        <w:t>Olido</w:t>
      </w:r>
      <w:proofErr w:type="spellEnd"/>
      <w:r w:rsidR="003975BF">
        <w:rPr>
          <w:rFonts w:ascii="Calibri" w:hAnsi="Calibri"/>
        </w:rPr>
        <w:t xml:space="preserve"> / Centro de Memória do Circo e no Teatro Flávio Império. </w:t>
      </w:r>
    </w:p>
    <w:p w14:paraId="7C2EC668" w14:textId="77777777" w:rsidR="00C20FD1" w:rsidRPr="00C20FD1" w:rsidRDefault="00C20FD1" w:rsidP="00C20FD1">
      <w:pPr>
        <w:rPr>
          <w:rFonts w:ascii="Calibri" w:hAnsi="Calibri"/>
        </w:rPr>
      </w:pPr>
      <w:r w:rsidRPr="00C20FD1">
        <w:rPr>
          <w:rFonts w:ascii="Calibri" w:hAnsi="Calibri"/>
        </w:rPr>
        <w:t> </w:t>
      </w:r>
    </w:p>
    <w:p w14:paraId="297E7D77" w14:textId="77777777" w:rsidR="00C20FD1" w:rsidRPr="00C20FD1" w:rsidRDefault="00C20FD1" w:rsidP="00C20FD1">
      <w:pPr>
        <w:rPr>
          <w:rFonts w:ascii="Calibri" w:hAnsi="Calibri"/>
        </w:rPr>
      </w:pPr>
      <w:r w:rsidRPr="00C20FD1">
        <w:rPr>
          <w:rFonts w:ascii="Calibri" w:hAnsi="Calibri"/>
          <w:b/>
          <w:bCs/>
        </w:rPr>
        <w:t>SINOPSE</w:t>
      </w:r>
    </w:p>
    <w:p w14:paraId="74A01778" w14:textId="317649C1" w:rsidR="00C20FD1" w:rsidRPr="00C20FD1" w:rsidRDefault="00C20FD1" w:rsidP="00C20FD1">
      <w:pPr>
        <w:rPr>
          <w:rFonts w:ascii="Calibri" w:hAnsi="Calibri"/>
        </w:rPr>
      </w:pPr>
      <w:r w:rsidRPr="00C20FD1">
        <w:rPr>
          <w:rFonts w:ascii="Calibri" w:hAnsi="Calibri"/>
        </w:rPr>
        <w:t>Tragicomédia imersiva, itinerante e interativa. Os espectadores são convidados a opinar sobre um espetáculo em construção</w:t>
      </w:r>
      <w:r w:rsidR="003975BF">
        <w:rPr>
          <w:rFonts w:ascii="Calibri" w:hAnsi="Calibri"/>
        </w:rPr>
        <w:t>,</w:t>
      </w:r>
      <w:r w:rsidRPr="00C20FD1">
        <w:rPr>
          <w:rFonts w:ascii="Calibri" w:hAnsi="Calibri"/>
        </w:rPr>
        <w:t xml:space="preserve"> quando o ensaio é interrompido pela chegada de três personagens cujo drama não terminou de ser escrito.  Na tentativa de contar esse drama, os personagens, o elenco e os espectadores circulam por diversos ambientes do </w:t>
      </w:r>
      <w:r w:rsidR="003975BF">
        <w:rPr>
          <w:rFonts w:ascii="Calibri" w:hAnsi="Calibri"/>
        </w:rPr>
        <w:t>centro cultural</w:t>
      </w:r>
      <w:r w:rsidRPr="00C20FD1">
        <w:rPr>
          <w:rFonts w:ascii="Calibri" w:hAnsi="Calibri"/>
        </w:rPr>
        <w:t>.</w:t>
      </w:r>
    </w:p>
    <w:p w14:paraId="3CB13D3F" w14:textId="77777777" w:rsidR="00C20FD1" w:rsidRPr="00C20FD1" w:rsidRDefault="00C20FD1" w:rsidP="00C20FD1">
      <w:pPr>
        <w:rPr>
          <w:rFonts w:ascii="Calibri" w:hAnsi="Calibri"/>
        </w:rPr>
      </w:pPr>
      <w:r w:rsidRPr="00C20FD1">
        <w:rPr>
          <w:rFonts w:ascii="Calibri" w:hAnsi="Calibri"/>
        </w:rPr>
        <w:t> </w:t>
      </w:r>
    </w:p>
    <w:p w14:paraId="76876E07" w14:textId="77777777" w:rsidR="00C20FD1" w:rsidRPr="00C20FD1" w:rsidRDefault="00C20FD1" w:rsidP="00C20FD1">
      <w:pPr>
        <w:rPr>
          <w:rFonts w:ascii="Calibri" w:hAnsi="Calibri"/>
        </w:rPr>
      </w:pPr>
      <w:r w:rsidRPr="00C20FD1">
        <w:rPr>
          <w:rFonts w:ascii="Calibri" w:hAnsi="Calibri"/>
          <w:b/>
          <w:bCs/>
        </w:rPr>
        <w:t>FICHA TÉCNICA</w:t>
      </w:r>
    </w:p>
    <w:p w14:paraId="44950212" w14:textId="77777777" w:rsidR="00C20FD1" w:rsidRPr="00C20FD1" w:rsidRDefault="00C20FD1" w:rsidP="00C20FD1">
      <w:pPr>
        <w:rPr>
          <w:rFonts w:ascii="Calibri" w:hAnsi="Calibri"/>
        </w:rPr>
      </w:pPr>
      <w:r w:rsidRPr="00C20FD1">
        <w:rPr>
          <w:rFonts w:ascii="Calibri" w:hAnsi="Calibri"/>
        </w:rPr>
        <w:t>Realização: Núcleo Teatro de Imersão, Prefeitura da Cidade de São Paulo, Secretaria Municipal de Cultura.</w:t>
      </w:r>
    </w:p>
    <w:p w14:paraId="237D4C60" w14:textId="77777777" w:rsidR="00C20FD1" w:rsidRPr="00C20FD1" w:rsidRDefault="00C20FD1" w:rsidP="00C20FD1">
      <w:pPr>
        <w:rPr>
          <w:rFonts w:ascii="Calibri" w:hAnsi="Calibri"/>
        </w:rPr>
      </w:pPr>
      <w:r w:rsidRPr="00C20FD1">
        <w:rPr>
          <w:rFonts w:ascii="Calibri" w:hAnsi="Calibri"/>
        </w:rPr>
        <w:t>Direção: Adriana Câmara.</w:t>
      </w:r>
    </w:p>
    <w:p w14:paraId="18E7BE91" w14:textId="77777777" w:rsidR="00C20FD1" w:rsidRPr="00C20FD1" w:rsidRDefault="00C20FD1" w:rsidP="00C20FD1">
      <w:pPr>
        <w:rPr>
          <w:rFonts w:ascii="Calibri" w:hAnsi="Calibri"/>
        </w:rPr>
      </w:pPr>
      <w:r w:rsidRPr="00C20FD1">
        <w:rPr>
          <w:rFonts w:ascii="Calibri" w:hAnsi="Calibri"/>
        </w:rPr>
        <w:t>Texto: Luigi Pirandello (“Seis personagens à procura de um autor”).</w:t>
      </w:r>
    </w:p>
    <w:p w14:paraId="0D86834A" w14:textId="77777777" w:rsidR="00C20FD1" w:rsidRPr="00C20FD1" w:rsidRDefault="00C20FD1" w:rsidP="00C20FD1">
      <w:pPr>
        <w:rPr>
          <w:rFonts w:ascii="Calibri" w:hAnsi="Calibri"/>
        </w:rPr>
      </w:pPr>
      <w:r w:rsidRPr="00C20FD1">
        <w:rPr>
          <w:rFonts w:ascii="Calibri" w:hAnsi="Calibri"/>
        </w:rPr>
        <w:t>Adaptação do texto: Adriana Câmara.</w:t>
      </w:r>
    </w:p>
    <w:p w14:paraId="7C6773B6" w14:textId="77777777" w:rsidR="00C20FD1" w:rsidRPr="00C20FD1" w:rsidRDefault="00C20FD1" w:rsidP="00C20FD1">
      <w:pPr>
        <w:rPr>
          <w:rFonts w:ascii="Calibri" w:hAnsi="Calibri"/>
        </w:rPr>
      </w:pPr>
      <w:r w:rsidRPr="00C20FD1">
        <w:rPr>
          <w:rFonts w:ascii="Calibri" w:hAnsi="Calibri"/>
        </w:rPr>
        <w:t>Cenografia: Hernani Rocha.</w:t>
      </w:r>
    </w:p>
    <w:p w14:paraId="27CF1869" w14:textId="77777777" w:rsidR="00C20FD1" w:rsidRPr="00C20FD1" w:rsidRDefault="00C20FD1" w:rsidP="00C20FD1">
      <w:pPr>
        <w:rPr>
          <w:rFonts w:ascii="Calibri" w:hAnsi="Calibri"/>
        </w:rPr>
      </w:pPr>
      <w:r w:rsidRPr="00C20FD1">
        <w:rPr>
          <w:rFonts w:ascii="Calibri" w:hAnsi="Calibri"/>
        </w:rPr>
        <w:t>Figurino: Samantha Paz.</w:t>
      </w:r>
    </w:p>
    <w:p w14:paraId="4EE84165" w14:textId="77777777" w:rsidR="00C20FD1" w:rsidRPr="00C20FD1" w:rsidRDefault="00C20FD1" w:rsidP="00C20FD1">
      <w:pPr>
        <w:rPr>
          <w:rFonts w:ascii="Calibri" w:hAnsi="Calibri"/>
        </w:rPr>
      </w:pPr>
      <w:r w:rsidRPr="00C20FD1">
        <w:rPr>
          <w:rFonts w:ascii="Calibri" w:hAnsi="Calibri"/>
        </w:rPr>
        <w:t>Produção executiva: Adriana Câmara.</w:t>
      </w:r>
    </w:p>
    <w:p w14:paraId="3F21A3F2" w14:textId="77777777" w:rsidR="00C20FD1" w:rsidRPr="00C20FD1" w:rsidRDefault="00C20FD1" w:rsidP="00C20FD1">
      <w:pPr>
        <w:rPr>
          <w:rFonts w:ascii="Calibri" w:hAnsi="Calibri"/>
        </w:rPr>
      </w:pPr>
      <w:r w:rsidRPr="00C20FD1">
        <w:rPr>
          <w:rFonts w:ascii="Calibri" w:hAnsi="Calibri"/>
        </w:rPr>
        <w:t xml:space="preserve">Elenco: Adriana Câmara (Diretora), Amanda Policarpo (Primeira Atriz), Nando Barbosa (Primeiro Ator), Daniela Flor (Mãe), </w:t>
      </w:r>
      <w:proofErr w:type="spellStart"/>
      <w:r w:rsidRPr="00C20FD1">
        <w:rPr>
          <w:rFonts w:ascii="Calibri" w:hAnsi="Calibri"/>
        </w:rPr>
        <w:t>Glau</w:t>
      </w:r>
      <w:proofErr w:type="spellEnd"/>
      <w:r w:rsidRPr="00C20FD1">
        <w:rPr>
          <w:rFonts w:ascii="Calibri" w:hAnsi="Calibri"/>
        </w:rPr>
        <w:t xml:space="preserve"> Gurgel (Pai), Letícia Alves (Filha), Pat Albuquerque (Madame Paz).</w:t>
      </w:r>
    </w:p>
    <w:p w14:paraId="089B561B" w14:textId="77777777" w:rsidR="00C20FD1" w:rsidRPr="00C20FD1" w:rsidRDefault="00C20FD1" w:rsidP="00C20FD1">
      <w:pPr>
        <w:rPr>
          <w:rFonts w:ascii="Calibri" w:hAnsi="Calibri"/>
        </w:rPr>
      </w:pPr>
      <w:r w:rsidRPr="00C20FD1">
        <w:rPr>
          <w:rFonts w:ascii="Calibri" w:hAnsi="Calibri"/>
        </w:rPr>
        <w:t>Programação visual: Hernani Rocha.</w:t>
      </w:r>
    </w:p>
    <w:p w14:paraId="4A42FF75" w14:textId="77777777" w:rsidR="00C20FD1" w:rsidRPr="00C20FD1" w:rsidRDefault="00C20FD1" w:rsidP="00C20FD1">
      <w:pPr>
        <w:rPr>
          <w:rFonts w:ascii="Calibri" w:hAnsi="Calibri"/>
        </w:rPr>
      </w:pPr>
      <w:r w:rsidRPr="00C20FD1">
        <w:rPr>
          <w:rFonts w:ascii="Calibri" w:hAnsi="Calibri"/>
        </w:rPr>
        <w:t xml:space="preserve">Confecção do figurino: Ateliê Paz (Samantha Paz e </w:t>
      </w:r>
      <w:proofErr w:type="spellStart"/>
      <w:r w:rsidRPr="00C20FD1">
        <w:rPr>
          <w:rFonts w:ascii="Calibri" w:hAnsi="Calibri"/>
        </w:rPr>
        <w:t>Liduina</w:t>
      </w:r>
      <w:proofErr w:type="spellEnd"/>
      <w:r w:rsidRPr="00C20FD1">
        <w:rPr>
          <w:rFonts w:ascii="Calibri" w:hAnsi="Calibri"/>
        </w:rPr>
        <w:t xml:space="preserve"> Paz).</w:t>
      </w:r>
    </w:p>
    <w:p w14:paraId="074F0772" w14:textId="77777777" w:rsidR="00C20FD1" w:rsidRPr="00C20FD1" w:rsidRDefault="00C20FD1" w:rsidP="00C20FD1">
      <w:pPr>
        <w:rPr>
          <w:rFonts w:ascii="Calibri" w:hAnsi="Calibri"/>
        </w:rPr>
      </w:pPr>
      <w:r w:rsidRPr="00C20FD1">
        <w:rPr>
          <w:rFonts w:ascii="Calibri" w:hAnsi="Calibri"/>
        </w:rPr>
        <w:t>Fotografias: Hernani Rocha e Rafael Salvador.</w:t>
      </w:r>
    </w:p>
    <w:p w14:paraId="7DDD4F04" w14:textId="77777777" w:rsidR="00C20FD1" w:rsidRPr="00C20FD1" w:rsidRDefault="00C20FD1" w:rsidP="00C20FD1">
      <w:pPr>
        <w:rPr>
          <w:rFonts w:ascii="Calibri" w:hAnsi="Calibri"/>
        </w:rPr>
      </w:pPr>
      <w:r w:rsidRPr="00C20FD1">
        <w:rPr>
          <w:rFonts w:ascii="Calibri" w:hAnsi="Calibri"/>
        </w:rPr>
        <w:lastRenderedPageBreak/>
        <w:t>Produção: Menina dos Olhos do Brasil.</w:t>
      </w:r>
    </w:p>
    <w:p w14:paraId="2E2D4BE8" w14:textId="77777777" w:rsidR="00C20FD1" w:rsidRPr="00C20FD1" w:rsidRDefault="00C20FD1" w:rsidP="00C20FD1">
      <w:pPr>
        <w:rPr>
          <w:rFonts w:ascii="Calibri" w:hAnsi="Calibri"/>
        </w:rPr>
      </w:pPr>
      <w:r w:rsidRPr="00C20FD1">
        <w:rPr>
          <w:rFonts w:ascii="Calibri" w:hAnsi="Calibri"/>
        </w:rPr>
        <w:t> </w:t>
      </w:r>
    </w:p>
    <w:p w14:paraId="1AC5DC13" w14:textId="77777777" w:rsidR="00C20FD1" w:rsidRPr="00C20FD1" w:rsidRDefault="00C20FD1" w:rsidP="00C20FD1">
      <w:pPr>
        <w:rPr>
          <w:rFonts w:ascii="Calibri" w:hAnsi="Calibri"/>
        </w:rPr>
      </w:pPr>
      <w:r w:rsidRPr="00C20FD1">
        <w:rPr>
          <w:rFonts w:ascii="Calibri" w:hAnsi="Calibri"/>
          <w:b/>
          <w:bCs/>
        </w:rPr>
        <w:t>SERVIÇO</w:t>
      </w:r>
    </w:p>
    <w:p w14:paraId="339881BF" w14:textId="77777777" w:rsidR="00C20FD1" w:rsidRPr="00C20FD1" w:rsidRDefault="00C20FD1" w:rsidP="00C20FD1">
      <w:pPr>
        <w:rPr>
          <w:rFonts w:ascii="Calibri" w:hAnsi="Calibri"/>
        </w:rPr>
      </w:pPr>
      <w:r w:rsidRPr="00C20FD1">
        <w:rPr>
          <w:rFonts w:ascii="Calibri" w:hAnsi="Calibri"/>
        </w:rPr>
        <w:t> </w:t>
      </w:r>
    </w:p>
    <w:p w14:paraId="7CB642BE" w14:textId="77777777" w:rsidR="00C20FD1" w:rsidRPr="00C20FD1" w:rsidRDefault="00C20FD1" w:rsidP="00C20FD1">
      <w:pPr>
        <w:rPr>
          <w:rFonts w:ascii="Calibri" w:hAnsi="Calibri"/>
        </w:rPr>
      </w:pPr>
      <w:r w:rsidRPr="00C20FD1">
        <w:rPr>
          <w:rFonts w:ascii="Calibri" w:hAnsi="Calibri"/>
        </w:rPr>
        <w:t>PERSONAGENS EM BUSCA DE UM AUTOR, DO NÚCLEO TEATRO DE IMERSÃO</w:t>
      </w:r>
    </w:p>
    <w:p w14:paraId="772B625D" w14:textId="77777777" w:rsidR="00C20FD1" w:rsidRPr="00C20FD1" w:rsidRDefault="00C20FD1" w:rsidP="00C20FD1">
      <w:pPr>
        <w:rPr>
          <w:rFonts w:ascii="Calibri" w:hAnsi="Calibri"/>
        </w:rPr>
      </w:pPr>
      <w:r w:rsidRPr="00C20FD1">
        <w:rPr>
          <w:rFonts w:ascii="Calibri" w:hAnsi="Calibri"/>
        </w:rPr>
        <w:t> </w:t>
      </w:r>
    </w:p>
    <w:p w14:paraId="2481DC3D" w14:textId="7BAD3D6E" w:rsidR="003975BF" w:rsidRPr="002F0FFA" w:rsidRDefault="00C20FD1" w:rsidP="003975BF">
      <w:pPr>
        <w:rPr>
          <w:rFonts w:ascii="Calibri" w:hAnsi="Calibri"/>
          <w:b/>
          <w:bCs/>
        </w:rPr>
      </w:pPr>
      <w:proofErr w:type="spellStart"/>
      <w:r w:rsidRPr="00C20FD1">
        <w:rPr>
          <w:rFonts w:ascii="Calibri" w:hAnsi="Calibri"/>
          <w:b/>
          <w:bCs/>
        </w:rPr>
        <w:t>Loca</w:t>
      </w:r>
      <w:r w:rsidR="002F0FFA">
        <w:rPr>
          <w:rFonts w:ascii="Calibri" w:hAnsi="Calibri"/>
          <w:b/>
          <w:bCs/>
        </w:rPr>
        <w:t>l:</w:t>
      </w:r>
      <w:r w:rsidR="003975BF">
        <w:rPr>
          <w:rFonts w:ascii="Calibri" w:hAnsi="Calibri"/>
          <w:u w:val="single"/>
        </w:rPr>
        <w:t>Centro</w:t>
      </w:r>
      <w:proofErr w:type="spellEnd"/>
      <w:r w:rsidR="003975BF">
        <w:rPr>
          <w:rFonts w:ascii="Calibri" w:hAnsi="Calibri"/>
          <w:u w:val="single"/>
        </w:rPr>
        <w:t xml:space="preserve"> Cultural Santo Amaro</w:t>
      </w:r>
      <w:r w:rsidRPr="00C20FD1">
        <w:rPr>
          <w:rFonts w:ascii="Calibri" w:hAnsi="Calibri"/>
        </w:rPr>
        <w:t xml:space="preserve"> - </w:t>
      </w:r>
      <w:r w:rsidR="003975BF" w:rsidRPr="003975BF">
        <w:rPr>
          <w:rFonts w:ascii="Calibri" w:hAnsi="Calibri"/>
        </w:rPr>
        <w:t>Av. João Dias, 822 - Santo Amaro, São Paulo - SP</w:t>
      </w:r>
      <w:r w:rsidR="003975BF">
        <w:rPr>
          <w:rFonts w:ascii="Calibri" w:hAnsi="Calibri"/>
        </w:rPr>
        <w:t>.</w:t>
      </w:r>
    </w:p>
    <w:p w14:paraId="435701C3" w14:textId="004B2853" w:rsidR="00C20FD1" w:rsidRPr="00C20FD1" w:rsidRDefault="002F0FFA" w:rsidP="003975BF">
      <w:pPr>
        <w:rPr>
          <w:rFonts w:ascii="Calibri" w:hAnsi="Calibri"/>
        </w:rPr>
      </w:pPr>
      <w:r w:rsidRPr="002F0FFA">
        <w:rPr>
          <w:rFonts w:ascii="Calibri" w:hAnsi="Calibri"/>
          <w:b/>
        </w:rPr>
        <w:t>Data/hora</w:t>
      </w:r>
      <w:r w:rsidR="00C20FD1" w:rsidRPr="00C20FD1">
        <w:rPr>
          <w:rFonts w:ascii="Calibri" w:hAnsi="Calibri"/>
        </w:rPr>
        <w:t xml:space="preserve">: </w:t>
      </w:r>
      <w:r w:rsidR="003975BF">
        <w:rPr>
          <w:rFonts w:ascii="Calibri" w:hAnsi="Calibri"/>
        </w:rPr>
        <w:t>domingo, 21 de janeiro de 2024, em duas sessões, uma às 16h outra às 19h.</w:t>
      </w:r>
    </w:p>
    <w:p w14:paraId="7BEB7751" w14:textId="77777777" w:rsidR="00C20FD1" w:rsidRPr="00C20FD1" w:rsidRDefault="00C20FD1" w:rsidP="00C20FD1">
      <w:pPr>
        <w:rPr>
          <w:rFonts w:ascii="Calibri" w:hAnsi="Calibri"/>
        </w:rPr>
      </w:pPr>
      <w:r w:rsidRPr="00C20FD1">
        <w:rPr>
          <w:rFonts w:ascii="Calibri" w:hAnsi="Calibri"/>
          <w:b/>
          <w:bCs/>
        </w:rPr>
        <w:t>Ingressos:</w:t>
      </w:r>
      <w:r w:rsidRPr="00C20FD1">
        <w:rPr>
          <w:rFonts w:ascii="Calibri" w:hAnsi="Calibri"/>
        </w:rPr>
        <w:t xml:space="preserve"> Gratuitos.</w:t>
      </w:r>
    </w:p>
    <w:p w14:paraId="134D6AB2" w14:textId="77777777" w:rsidR="00C20FD1" w:rsidRPr="00C20FD1" w:rsidRDefault="00C20FD1" w:rsidP="00C20FD1">
      <w:pPr>
        <w:rPr>
          <w:rFonts w:ascii="Calibri" w:hAnsi="Calibri"/>
        </w:rPr>
      </w:pPr>
      <w:r w:rsidRPr="00C20FD1">
        <w:rPr>
          <w:rFonts w:ascii="Calibri" w:hAnsi="Calibri"/>
          <w:b/>
          <w:bCs/>
        </w:rPr>
        <w:t>Reservas:</w:t>
      </w:r>
      <w:r w:rsidRPr="00C20FD1">
        <w:rPr>
          <w:rFonts w:ascii="Calibri" w:hAnsi="Calibri"/>
        </w:rPr>
        <w:t xml:space="preserve"> Os ingressos gratuitos começam a ser distribuídos uma hora antes da sessão.</w:t>
      </w:r>
    </w:p>
    <w:p w14:paraId="1C02E357" w14:textId="77777777" w:rsidR="00C20FD1" w:rsidRPr="00C20FD1" w:rsidRDefault="00C20FD1" w:rsidP="00C20FD1">
      <w:pPr>
        <w:rPr>
          <w:rFonts w:ascii="Calibri" w:hAnsi="Calibri"/>
        </w:rPr>
      </w:pPr>
      <w:r w:rsidRPr="00C20FD1">
        <w:rPr>
          <w:rFonts w:ascii="Calibri" w:hAnsi="Calibri"/>
          <w:b/>
          <w:bCs/>
        </w:rPr>
        <w:t>Classificação:</w:t>
      </w:r>
      <w:r w:rsidRPr="00C20FD1">
        <w:rPr>
          <w:rFonts w:ascii="Calibri" w:hAnsi="Calibri"/>
        </w:rPr>
        <w:t xml:space="preserve"> 18 anos</w:t>
      </w:r>
    </w:p>
    <w:p w14:paraId="35D84EAF" w14:textId="77777777" w:rsidR="00C20FD1" w:rsidRPr="00C20FD1" w:rsidRDefault="00C20FD1" w:rsidP="00C20FD1">
      <w:pPr>
        <w:rPr>
          <w:rFonts w:ascii="Calibri" w:hAnsi="Calibri"/>
        </w:rPr>
      </w:pPr>
      <w:r w:rsidRPr="00C20FD1">
        <w:rPr>
          <w:rFonts w:ascii="Calibri" w:hAnsi="Calibri"/>
          <w:b/>
          <w:bCs/>
        </w:rPr>
        <w:t>Duração:</w:t>
      </w:r>
      <w:r w:rsidRPr="00C20FD1">
        <w:rPr>
          <w:rFonts w:ascii="Calibri" w:hAnsi="Calibri"/>
        </w:rPr>
        <w:t xml:space="preserve"> 120 minutos</w:t>
      </w:r>
    </w:p>
    <w:p w14:paraId="464F4D64" w14:textId="77777777" w:rsidR="00C20FD1" w:rsidRPr="00C20FD1" w:rsidRDefault="00C20FD1" w:rsidP="00C20FD1">
      <w:pPr>
        <w:rPr>
          <w:rFonts w:ascii="Calibri" w:hAnsi="Calibri"/>
        </w:rPr>
      </w:pPr>
      <w:r w:rsidRPr="00C20FD1">
        <w:rPr>
          <w:rFonts w:ascii="Calibri" w:hAnsi="Calibri"/>
          <w:b/>
          <w:bCs/>
        </w:rPr>
        <w:t>Gênero</w:t>
      </w:r>
      <w:r w:rsidRPr="00C20FD1">
        <w:rPr>
          <w:rFonts w:ascii="Calibri" w:hAnsi="Calibri"/>
        </w:rPr>
        <w:t>: Tragicomédia imersiva, itinerante e interativa.</w:t>
      </w:r>
    </w:p>
    <w:p w14:paraId="6B58C98C" w14:textId="77777777" w:rsidR="00C20FD1" w:rsidRPr="00C20FD1" w:rsidRDefault="00C20FD1" w:rsidP="00C20FD1">
      <w:pPr>
        <w:rPr>
          <w:rFonts w:ascii="Calibri" w:hAnsi="Calibri"/>
        </w:rPr>
      </w:pPr>
      <w:r w:rsidRPr="00C20FD1">
        <w:rPr>
          <w:rFonts w:ascii="Calibri" w:hAnsi="Calibri"/>
          <w:b/>
          <w:bCs/>
        </w:rPr>
        <w:t>Site da companhia:</w:t>
      </w:r>
      <w:r w:rsidRPr="00C20FD1">
        <w:rPr>
          <w:rFonts w:ascii="Calibri" w:hAnsi="Calibri"/>
        </w:rPr>
        <w:t xml:space="preserve"> https://www.nucleoteatrodeimersao.com.br/</w:t>
      </w:r>
    </w:p>
    <w:p w14:paraId="4838DFFE" w14:textId="77777777" w:rsidR="00C20FD1" w:rsidRPr="00C20FD1" w:rsidRDefault="00C20FD1" w:rsidP="00C20FD1">
      <w:pPr>
        <w:rPr>
          <w:rFonts w:ascii="Calibri" w:hAnsi="Calibri"/>
        </w:rPr>
      </w:pPr>
      <w:r w:rsidRPr="00C20FD1">
        <w:rPr>
          <w:rFonts w:ascii="Calibri" w:hAnsi="Calibri"/>
          <w:b/>
          <w:bCs/>
        </w:rPr>
        <w:t xml:space="preserve">Redes sociais: </w:t>
      </w:r>
      <w:r w:rsidRPr="00C20FD1">
        <w:rPr>
          <w:rFonts w:ascii="Calibri" w:hAnsi="Calibri"/>
        </w:rPr>
        <w:t>@</w:t>
      </w:r>
      <w:proofErr w:type="spellStart"/>
      <w:r w:rsidRPr="00C20FD1">
        <w:rPr>
          <w:rFonts w:ascii="Calibri" w:hAnsi="Calibri"/>
        </w:rPr>
        <w:t>nucleoteatrodeimersao</w:t>
      </w:r>
      <w:proofErr w:type="spellEnd"/>
    </w:p>
    <w:p w14:paraId="237C6DB3" w14:textId="6E263CE8" w:rsidR="00971336" w:rsidRDefault="00971336" w:rsidP="00C20FD1">
      <w:pPr>
        <w:rPr>
          <w:rFonts w:ascii="Calibri" w:hAnsi="Calibri"/>
          <w:bCs/>
        </w:rPr>
      </w:pPr>
    </w:p>
    <w:p w14:paraId="0820CDEA" w14:textId="5F9A5B1A" w:rsidR="002073CA" w:rsidRDefault="0053268B" w:rsidP="0053268B">
      <w:pPr>
        <w:jc w:val="center"/>
        <w:rPr>
          <w:rFonts w:ascii="Calibri" w:hAnsi="Calibri"/>
          <w:bCs/>
        </w:rPr>
      </w:pPr>
      <w:bookmarkStart w:id="0" w:name="_GoBack"/>
      <w:r>
        <w:rPr>
          <w:rFonts w:ascii="Calibri" w:hAnsi="Calibri"/>
          <w:bCs/>
          <w:noProof/>
          <w:lang w:val="en-US"/>
        </w:rPr>
        <w:drawing>
          <wp:inline distT="0" distB="0" distL="0" distR="0" wp14:anchorId="3FA5E583" wp14:editId="43B090F0">
            <wp:extent cx="5143500" cy="342817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RafaelSalvador_CR6_9683.jpg"/>
                    <pic:cNvPicPr/>
                  </pic:nvPicPr>
                  <pic:blipFill>
                    <a:blip r:embed="rId9" cstate="screen">
                      <a:extLst>
                        <a:ext uri="{28A0092B-C50C-407E-A947-70E740481C1C}">
                          <a14:useLocalDpi xmlns:a14="http://schemas.microsoft.com/office/drawing/2010/main"/>
                        </a:ext>
                      </a:extLst>
                    </a:blip>
                    <a:stretch>
                      <a:fillRect/>
                    </a:stretch>
                  </pic:blipFill>
                  <pic:spPr>
                    <a:xfrm>
                      <a:off x="0" y="0"/>
                      <a:ext cx="5143500" cy="3428175"/>
                    </a:xfrm>
                    <a:prstGeom prst="rect">
                      <a:avLst/>
                    </a:prstGeom>
                  </pic:spPr>
                </pic:pic>
              </a:graphicData>
            </a:graphic>
          </wp:inline>
        </w:drawing>
      </w:r>
      <w:bookmarkEnd w:id="0"/>
    </w:p>
    <w:p w14:paraId="4FD026E8" w14:textId="77777777" w:rsidR="00C53F3D" w:rsidRPr="00C53F3D" w:rsidRDefault="00C53F3D" w:rsidP="00C53F3D">
      <w:pPr>
        <w:jc w:val="center"/>
        <w:rPr>
          <w:rFonts w:asciiTheme="majorHAnsi" w:hAnsiTheme="majorHAnsi" w:cstheme="majorHAnsi"/>
          <w:bCs/>
          <w:i/>
          <w:sz w:val="20"/>
          <w:szCs w:val="20"/>
        </w:rPr>
      </w:pPr>
      <w:r w:rsidRPr="00C53F3D">
        <w:rPr>
          <w:rFonts w:asciiTheme="majorHAnsi" w:hAnsiTheme="majorHAnsi" w:cstheme="majorHAnsi"/>
          <w:bCs/>
          <w:i/>
          <w:sz w:val="20"/>
          <w:szCs w:val="20"/>
        </w:rPr>
        <w:t>Crédito: Rafael Salvador. Baixe imagens de divulgação em alta aqui:</w:t>
      </w:r>
    </w:p>
    <w:p w14:paraId="5151F27B" w14:textId="7F718465" w:rsidR="00C53F3D" w:rsidRPr="00C53F3D" w:rsidRDefault="002F0FFA" w:rsidP="00C53F3D">
      <w:pPr>
        <w:jc w:val="center"/>
        <w:rPr>
          <w:rFonts w:ascii="Calibri" w:hAnsi="Calibri"/>
          <w:bCs/>
          <w:sz w:val="20"/>
          <w:szCs w:val="20"/>
        </w:rPr>
      </w:pPr>
      <w:hyperlink r:id="rId10" w:history="1">
        <w:r w:rsidR="00C53F3D" w:rsidRPr="00C53F3D">
          <w:rPr>
            <w:rStyle w:val="Hyperlink"/>
            <w:rFonts w:asciiTheme="majorHAnsi" w:hAnsiTheme="majorHAnsi" w:cstheme="majorHAnsi"/>
            <w:bCs/>
            <w:i/>
            <w:sz w:val="20"/>
            <w:szCs w:val="20"/>
          </w:rPr>
          <w:t>https://www.nucleoteatrodeimersao.com.br/personagens</w:t>
        </w:r>
      </w:hyperlink>
    </w:p>
    <w:sectPr w:rsidR="00C53F3D" w:rsidRPr="00C53F3D" w:rsidSect="00C53F3D">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FFB59" w14:textId="77777777" w:rsidR="00457B25" w:rsidRDefault="00457B25" w:rsidP="00CE30F0">
      <w:r>
        <w:separator/>
      </w:r>
    </w:p>
  </w:endnote>
  <w:endnote w:type="continuationSeparator" w:id="0">
    <w:p w14:paraId="69782486" w14:textId="77777777" w:rsidR="00457B25" w:rsidRDefault="00457B25" w:rsidP="00CE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BA6E8" w14:textId="77777777" w:rsidR="00457B25" w:rsidRDefault="00457B25" w:rsidP="00457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D2830" w14:textId="77777777" w:rsidR="00457B25" w:rsidRDefault="00457B25" w:rsidP="00CE30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C1300" w14:textId="77777777" w:rsidR="00457B25" w:rsidRDefault="00457B25" w:rsidP="00457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FFA">
      <w:rPr>
        <w:rStyle w:val="PageNumber"/>
        <w:noProof/>
      </w:rPr>
      <w:t>1</w:t>
    </w:r>
    <w:r>
      <w:rPr>
        <w:rStyle w:val="PageNumber"/>
      </w:rPr>
      <w:fldChar w:fldCharType="end"/>
    </w:r>
  </w:p>
  <w:p w14:paraId="0682D9D9" w14:textId="77777777" w:rsidR="00457B25" w:rsidRDefault="00457B25" w:rsidP="00CE30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1781B" w14:textId="77777777" w:rsidR="00457B25" w:rsidRDefault="00457B25" w:rsidP="00CE30F0">
      <w:r>
        <w:separator/>
      </w:r>
    </w:p>
  </w:footnote>
  <w:footnote w:type="continuationSeparator" w:id="0">
    <w:p w14:paraId="3140B242" w14:textId="77777777" w:rsidR="00457B25" w:rsidRDefault="00457B25" w:rsidP="00CE3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EC"/>
    <w:rsid w:val="00031EFC"/>
    <w:rsid w:val="00037D1C"/>
    <w:rsid w:val="00072AAC"/>
    <w:rsid w:val="000831E2"/>
    <w:rsid w:val="000E1847"/>
    <w:rsid w:val="00101DC7"/>
    <w:rsid w:val="00106B30"/>
    <w:rsid w:val="00122E1F"/>
    <w:rsid w:val="0018573C"/>
    <w:rsid w:val="00187F0B"/>
    <w:rsid w:val="00197C1C"/>
    <w:rsid w:val="001B7690"/>
    <w:rsid w:val="001D63D7"/>
    <w:rsid w:val="0020165B"/>
    <w:rsid w:val="00202355"/>
    <w:rsid w:val="002073CA"/>
    <w:rsid w:val="002F0FFA"/>
    <w:rsid w:val="002F2680"/>
    <w:rsid w:val="00350E2A"/>
    <w:rsid w:val="003679F3"/>
    <w:rsid w:val="003975BF"/>
    <w:rsid w:val="003C79BB"/>
    <w:rsid w:val="003D14B9"/>
    <w:rsid w:val="003E418D"/>
    <w:rsid w:val="003E47A9"/>
    <w:rsid w:val="0043380D"/>
    <w:rsid w:val="00457B25"/>
    <w:rsid w:val="00470C07"/>
    <w:rsid w:val="004E42A6"/>
    <w:rsid w:val="004F0BCE"/>
    <w:rsid w:val="0053268B"/>
    <w:rsid w:val="00556467"/>
    <w:rsid w:val="005931B2"/>
    <w:rsid w:val="00594F9C"/>
    <w:rsid w:val="005B6234"/>
    <w:rsid w:val="005E5F01"/>
    <w:rsid w:val="00612E5A"/>
    <w:rsid w:val="006651D8"/>
    <w:rsid w:val="006A7487"/>
    <w:rsid w:val="007E2393"/>
    <w:rsid w:val="008A041D"/>
    <w:rsid w:val="008B35AC"/>
    <w:rsid w:val="008B3B27"/>
    <w:rsid w:val="00940B90"/>
    <w:rsid w:val="00971336"/>
    <w:rsid w:val="00A5294B"/>
    <w:rsid w:val="00AE5050"/>
    <w:rsid w:val="00B15827"/>
    <w:rsid w:val="00B32131"/>
    <w:rsid w:val="00B71B2D"/>
    <w:rsid w:val="00B7757F"/>
    <w:rsid w:val="00B84830"/>
    <w:rsid w:val="00BA269A"/>
    <w:rsid w:val="00C20FD1"/>
    <w:rsid w:val="00C46411"/>
    <w:rsid w:val="00C513E8"/>
    <w:rsid w:val="00C53F3D"/>
    <w:rsid w:val="00CB52A2"/>
    <w:rsid w:val="00CC50CD"/>
    <w:rsid w:val="00CE30F0"/>
    <w:rsid w:val="00CF5A4F"/>
    <w:rsid w:val="00D259EF"/>
    <w:rsid w:val="00DA5CF3"/>
    <w:rsid w:val="00DD63E8"/>
    <w:rsid w:val="00E7046D"/>
    <w:rsid w:val="00E80DCD"/>
    <w:rsid w:val="00E828EC"/>
    <w:rsid w:val="00EB7EF1"/>
    <w:rsid w:val="00ED0726"/>
    <w:rsid w:val="00F65BD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643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336"/>
    <w:rPr>
      <w:color w:val="0000FF" w:themeColor="hyperlink"/>
      <w:u w:val="single"/>
    </w:rPr>
  </w:style>
  <w:style w:type="paragraph" w:styleId="Footer">
    <w:name w:val="footer"/>
    <w:basedOn w:val="Normal"/>
    <w:link w:val="FooterChar"/>
    <w:uiPriority w:val="99"/>
    <w:unhideWhenUsed/>
    <w:rsid w:val="00CE30F0"/>
    <w:pPr>
      <w:tabs>
        <w:tab w:val="center" w:pos="4320"/>
        <w:tab w:val="right" w:pos="8640"/>
      </w:tabs>
    </w:pPr>
  </w:style>
  <w:style w:type="character" w:customStyle="1" w:styleId="FooterChar">
    <w:name w:val="Footer Char"/>
    <w:basedOn w:val="DefaultParagraphFont"/>
    <w:link w:val="Footer"/>
    <w:uiPriority w:val="99"/>
    <w:rsid w:val="00CE30F0"/>
  </w:style>
  <w:style w:type="character" w:styleId="PageNumber">
    <w:name w:val="page number"/>
    <w:basedOn w:val="DefaultParagraphFont"/>
    <w:uiPriority w:val="99"/>
    <w:semiHidden/>
    <w:unhideWhenUsed/>
    <w:rsid w:val="00CE30F0"/>
  </w:style>
  <w:style w:type="paragraph" w:styleId="BalloonText">
    <w:name w:val="Balloon Text"/>
    <w:basedOn w:val="Normal"/>
    <w:link w:val="BalloonTextChar"/>
    <w:uiPriority w:val="99"/>
    <w:semiHidden/>
    <w:unhideWhenUsed/>
    <w:rsid w:val="00AE5050"/>
    <w:rPr>
      <w:rFonts w:ascii="Lucida Grande" w:hAnsi="Lucida Grande"/>
      <w:sz w:val="18"/>
      <w:szCs w:val="18"/>
    </w:rPr>
  </w:style>
  <w:style w:type="character" w:customStyle="1" w:styleId="BalloonTextChar">
    <w:name w:val="Balloon Text Char"/>
    <w:basedOn w:val="DefaultParagraphFont"/>
    <w:link w:val="BalloonText"/>
    <w:uiPriority w:val="99"/>
    <w:semiHidden/>
    <w:rsid w:val="00AE5050"/>
    <w:rPr>
      <w:rFonts w:ascii="Lucida Grande" w:hAnsi="Lucida Grande"/>
      <w:sz w:val="18"/>
      <w:szCs w:val="18"/>
    </w:rPr>
  </w:style>
  <w:style w:type="character" w:styleId="FollowedHyperlink">
    <w:name w:val="FollowedHyperlink"/>
    <w:basedOn w:val="DefaultParagraphFont"/>
    <w:uiPriority w:val="99"/>
    <w:semiHidden/>
    <w:unhideWhenUsed/>
    <w:rsid w:val="003E41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336"/>
    <w:rPr>
      <w:color w:val="0000FF" w:themeColor="hyperlink"/>
      <w:u w:val="single"/>
    </w:rPr>
  </w:style>
  <w:style w:type="paragraph" w:styleId="Footer">
    <w:name w:val="footer"/>
    <w:basedOn w:val="Normal"/>
    <w:link w:val="FooterChar"/>
    <w:uiPriority w:val="99"/>
    <w:unhideWhenUsed/>
    <w:rsid w:val="00CE30F0"/>
    <w:pPr>
      <w:tabs>
        <w:tab w:val="center" w:pos="4320"/>
        <w:tab w:val="right" w:pos="8640"/>
      </w:tabs>
    </w:pPr>
  </w:style>
  <w:style w:type="character" w:customStyle="1" w:styleId="FooterChar">
    <w:name w:val="Footer Char"/>
    <w:basedOn w:val="DefaultParagraphFont"/>
    <w:link w:val="Footer"/>
    <w:uiPriority w:val="99"/>
    <w:rsid w:val="00CE30F0"/>
  </w:style>
  <w:style w:type="character" w:styleId="PageNumber">
    <w:name w:val="page number"/>
    <w:basedOn w:val="DefaultParagraphFont"/>
    <w:uiPriority w:val="99"/>
    <w:semiHidden/>
    <w:unhideWhenUsed/>
    <w:rsid w:val="00CE30F0"/>
  </w:style>
  <w:style w:type="paragraph" w:styleId="BalloonText">
    <w:name w:val="Balloon Text"/>
    <w:basedOn w:val="Normal"/>
    <w:link w:val="BalloonTextChar"/>
    <w:uiPriority w:val="99"/>
    <w:semiHidden/>
    <w:unhideWhenUsed/>
    <w:rsid w:val="00AE5050"/>
    <w:rPr>
      <w:rFonts w:ascii="Lucida Grande" w:hAnsi="Lucida Grande"/>
      <w:sz w:val="18"/>
      <w:szCs w:val="18"/>
    </w:rPr>
  </w:style>
  <w:style w:type="character" w:customStyle="1" w:styleId="BalloonTextChar">
    <w:name w:val="Balloon Text Char"/>
    <w:basedOn w:val="DefaultParagraphFont"/>
    <w:link w:val="BalloonText"/>
    <w:uiPriority w:val="99"/>
    <w:semiHidden/>
    <w:rsid w:val="00AE5050"/>
    <w:rPr>
      <w:rFonts w:ascii="Lucida Grande" w:hAnsi="Lucida Grande"/>
      <w:sz w:val="18"/>
      <w:szCs w:val="18"/>
    </w:rPr>
  </w:style>
  <w:style w:type="character" w:styleId="FollowedHyperlink">
    <w:name w:val="FollowedHyperlink"/>
    <w:basedOn w:val="DefaultParagraphFont"/>
    <w:uiPriority w:val="99"/>
    <w:semiHidden/>
    <w:unhideWhenUsed/>
    <w:rsid w:val="003E4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2813">
      <w:bodyDiv w:val="1"/>
      <w:marLeft w:val="0"/>
      <w:marRight w:val="0"/>
      <w:marTop w:val="0"/>
      <w:marBottom w:val="0"/>
      <w:divBdr>
        <w:top w:val="none" w:sz="0" w:space="0" w:color="auto"/>
        <w:left w:val="none" w:sz="0" w:space="0" w:color="auto"/>
        <w:bottom w:val="none" w:sz="0" w:space="0" w:color="auto"/>
        <w:right w:val="none" w:sz="0" w:space="0" w:color="auto"/>
      </w:divBdr>
      <w:divsChild>
        <w:div w:id="331105154">
          <w:marLeft w:val="0"/>
          <w:marRight w:val="0"/>
          <w:marTop w:val="0"/>
          <w:marBottom w:val="0"/>
          <w:divBdr>
            <w:top w:val="none" w:sz="0" w:space="0" w:color="auto"/>
            <w:left w:val="none" w:sz="0" w:space="0" w:color="auto"/>
            <w:bottom w:val="none" w:sz="0" w:space="0" w:color="auto"/>
            <w:right w:val="none" w:sz="0" w:space="0" w:color="auto"/>
          </w:divBdr>
        </w:div>
        <w:div w:id="2118215390">
          <w:marLeft w:val="0"/>
          <w:marRight w:val="0"/>
          <w:marTop w:val="0"/>
          <w:marBottom w:val="0"/>
          <w:divBdr>
            <w:top w:val="none" w:sz="0" w:space="0" w:color="auto"/>
            <w:left w:val="none" w:sz="0" w:space="0" w:color="auto"/>
            <w:bottom w:val="none" w:sz="0" w:space="0" w:color="auto"/>
            <w:right w:val="none" w:sz="0" w:space="0" w:color="auto"/>
          </w:divBdr>
        </w:div>
      </w:divsChild>
    </w:div>
    <w:div w:id="73167945">
      <w:bodyDiv w:val="1"/>
      <w:marLeft w:val="0"/>
      <w:marRight w:val="0"/>
      <w:marTop w:val="0"/>
      <w:marBottom w:val="0"/>
      <w:divBdr>
        <w:top w:val="none" w:sz="0" w:space="0" w:color="auto"/>
        <w:left w:val="none" w:sz="0" w:space="0" w:color="auto"/>
        <w:bottom w:val="none" w:sz="0" w:space="0" w:color="auto"/>
        <w:right w:val="none" w:sz="0" w:space="0" w:color="auto"/>
      </w:divBdr>
    </w:div>
    <w:div w:id="338237524">
      <w:bodyDiv w:val="1"/>
      <w:marLeft w:val="0"/>
      <w:marRight w:val="0"/>
      <w:marTop w:val="0"/>
      <w:marBottom w:val="0"/>
      <w:divBdr>
        <w:top w:val="none" w:sz="0" w:space="0" w:color="auto"/>
        <w:left w:val="none" w:sz="0" w:space="0" w:color="auto"/>
        <w:bottom w:val="none" w:sz="0" w:space="0" w:color="auto"/>
        <w:right w:val="none" w:sz="0" w:space="0" w:color="auto"/>
      </w:divBdr>
      <w:divsChild>
        <w:div w:id="1602687126">
          <w:marLeft w:val="0"/>
          <w:marRight w:val="0"/>
          <w:marTop w:val="0"/>
          <w:marBottom w:val="0"/>
          <w:divBdr>
            <w:top w:val="none" w:sz="0" w:space="0" w:color="auto"/>
            <w:left w:val="none" w:sz="0" w:space="0" w:color="auto"/>
            <w:bottom w:val="none" w:sz="0" w:space="0" w:color="auto"/>
            <w:right w:val="none" w:sz="0" w:space="0" w:color="auto"/>
          </w:divBdr>
        </w:div>
        <w:div w:id="1613898738">
          <w:marLeft w:val="0"/>
          <w:marRight w:val="0"/>
          <w:marTop w:val="0"/>
          <w:marBottom w:val="0"/>
          <w:divBdr>
            <w:top w:val="none" w:sz="0" w:space="0" w:color="auto"/>
            <w:left w:val="none" w:sz="0" w:space="0" w:color="auto"/>
            <w:bottom w:val="none" w:sz="0" w:space="0" w:color="auto"/>
            <w:right w:val="none" w:sz="0" w:space="0" w:color="auto"/>
          </w:divBdr>
        </w:div>
      </w:divsChild>
    </w:div>
    <w:div w:id="381708893">
      <w:bodyDiv w:val="1"/>
      <w:marLeft w:val="0"/>
      <w:marRight w:val="0"/>
      <w:marTop w:val="0"/>
      <w:marBottom w:val="0"/>
      <w:divBdr>
        <w:top w:val="none" w:sz="0" w:space="0" w:color="auto"/>
        <w:left w:val="none" w:sz="0" w:space="0" w:color="auto"/>
        <w:bottom w:val="none" w:sz="0" w:space="0" w:color="auto"/>
        <w:right w:val="none" w:sz="0" w:space="0" w:color="auto"/>
      </w:divBdr>
    </w:div>
    <w:div w:id="447629671">
      <w:bodyDiv w:val="1"/>
      <w:marLeft w:val="0"/>
      <w:marRight w:val="0"/>
      <w:marTop w:val="0"/>
      <w:marBottom w:val="0"/>
      <w:divBdr>
        <w:top w:val="none" w:sz="0" w:space="0" w:color="auto"/>
        <w:left w:val="none" w:sz="0" w:space="0" w:color="auto"/>
        <w:bottom w:val="none" w:sz="0" w:space="0" w:color="auto"/>
        <w:right w:val="none" w:sz="0" w:space="0" w:color="auto"/>
      </w:divBdr>
    </w:div>
    <w:div w:id="507866334">
      <w:bodyDiv w:val="1"/>
      <w:marLeft w:val="0"/>
      <w:marRight w:val="0"/>
      <w:marTop w:val="0"/>
      <w:marBottom w:val="0"/>
      <w:divBdr>
        <w:top w:val="none" w:sz="0" w:space="0" w:color="auto"/>
        <w:left w:val="none" w:sz="0" w:space="0" w:color="auto"/>
        <w:bottom w:val="none" w:sz="0" w:space="0" w:color="auto"/>
        <w:right w:val="none" w:sz="0" w:space="0" w:color="auto"/>
      </w:divBdr>
    </w:div>
    <w:div w:id="605768147">
      <w:bodyDiv w:val="1"/>
      <w:marLeft w:val="0"/>
      <w:marRight w:val="0"/>
      <w:marTop w:val="0"/>
      <w:marBottom w:val="0"/>
      <w:divBdr>
        <w:top w:val="none" w:sz="0" w:space="0" w:color="auto"/>
        <w:left w:val="none" w:sz="0" w:space="0" w:color="auto"/>
        <w:bottom w:val="none" w:sz="0" w:space="0" w:color="auto"/>
        <w:right w:val="none" w:sz="0" w:space="0" w:color="auto"/>
      </w:divBdr>
    </w:div>
    <w:div w:id="729574023">
      <w:bodyDiv w:val="1"/>
      <w:marLeft w:val="0"/>
      <w:marRight w:val="0"/>
      <w:marTop w:val="0"/>
      <w:marBottom w:val="0"/>
      <w:divBdr>
        <w:top w:val="none" w:sz="0" w:space="0" w:color="auto"/>
        <w:left w:val="none" w:sz="0" w:space="0" w:color="auto"/>
        <w:bottom w:val="none" w:sz="0" w:space="0" w:color="auto"/>
        <w:right w:val="none" w:sz="0" w:space="0" w:color="auto"/>
      </w:divBdr>
    </w:div>
    <w:div w:id="976951249">
      <w:bodyDiv w:val="1"/>
      <w:marLeft w:val="0"/>
      <w:marRight w:val="0"/>
      <w:marTop w:val="0"/>
      <w:marBottom w:val="0"/>
      <w:divBdr>
        <w:top w:val="none" w:sz="0" w:space="0" w:color="auto"/>
        <w:left w:val="none" w:sz="0" w:space="0" w:color="auto"/>
        <w:bottom w:val="none" w:sz="0" w:space="0" w:color="auto"/>
        <w:right w:val="none" w:sz="0" w:space="0" w:color="auto"/>
      </w:divBdr>
    </w:div>
    <w:div w:id="986399997">
      <w:bodyDiv w:val="1"/>
      <w:marLeft w:val="0"/>
      <w:marRight w:val="0"/>
      <w:marTop w:val="0"/>
      <w:marBottom w:val="0"/>
      <w:divBdr>
        <w:top w:val="none" w:sz="0" w:space="0" w:color="auto"/>
        <w:left w:val="none" w:sz="0" w:space="0" w:color="auto"/>
        <w:bottom w:val="none" w:sz="0" w:space="0" w:color="auto"/>
        <w:right w:val="none" w:sz="0" w:space="0" w:color="auto"/>
      </w:divBdr>
    </w:div>
    <w:div w:id="986595163">
      <w:bodyDiv w:val="1"/>
      <w:marLeft w:val="0"/>
      <w:marRight w:val="0"/>
      <w:marTop w:val="0"/>
      <w:marBottom w:val="0"/>
      <w:divBdr>
        <w:top w:val="none" w:sz="0" w:space="0" w:color="auto"/>
        <w:left w:val="none" w:sz="0" w:space="0" w:color="auto"/>
        <w:bottom w:val="none" w:sz="0" w:space="0" w:color="auto"/>
        <w:right w:val="none" w:sz="0" w:space="0" w:color="auto"/>
      </w:divBdr>
    </w:div>
    <w:div w:id="1210261800">
      <w:bodyDiv w:val="1"/>
      <w:marLeft w:val="0"/>
      <w:marRight w:val="0"/>
      <w:marTop w:val="0"/>
      <w:marBottom w:val="0"/>
      <w:divBdr>
        <w:top w:val="none" w:sz="0" w:space="0" w:color="auto"/>
        <w:left w:val="none" w:sz="0" w:space="0" w:color="auto"/>
        <w:bottom w:val="none" w:sz="0" w:space="0" w:color="auto"/>
        <w:right w:val="none" w:sz="0" w:space="0" w:color="auto"/>
      </w:divBdr>
      <w:divsChild>
        <w:div w:id="1716808256">
          <w:marLeft w:val="0"/>
          <w:marRight w:val="0"/>
          <w:marTop w:val="0"/>
          <w:marBottom w:val="0"/>
          <w:divBdr>
            <w:top w:val="none" w:sz="0" w:space="0" w:color="auto"/>
            <w:left w:val="none" w:sz="0" w:space="0" w:color="auto"/>
            <w:bottom w:val="none" w:sz="0" w:space="0" w:color="auto"/>
            <w:right w:val="none" w:sz="0" w:space="0" w:color="auto"/>
          </w:divBdr>
        </w:div>
        <w:div w:id="1010177025">
          <w:marLeft w:val="0"/>
          <w:marRight w:val="0"/>
          <w:marTop w:val="0"/>
          <w:marBottom w:val="0"/>
          <w:divBdr>
            <w:top w:val="none" w:sz="0" w:space="0" w:color="auto"/>
            <w:left w:val="none" w:sz="0" w:space="0" w:color="auto"/>
            <w:bottom w:val="none" w:sz="0" w:space="0" w:color="auto"/>
            <w:right w:val="none" w:sz="0" w:space="0" w:color="auto"/>
          </w:divBdr>
        </w:div>
        <w:div w:id="1844082252">
          <w:marLeft w:val="0"/>
          <w:marRight w:val="0"/>
          <w:marTop w:val="0"/>
          <w:marBottom w:val="0"/>
          <w:divBdr>
            <w:top w:val="none" w:sz="0" w:space="0" w:color="auto"/>
            <w:left w:val="none" w:sz="0" w:space="0" w:color="auto"/>
            <w:bottom w:val="none" w:sz="0" w:space="0" w:color="auto"/>
            <w:right w:val="none" w:sz="0" w:space="0" w:color="auto"/>
          </w:divBdr>
        </w:div>
        <w:div w:id="1947344199">
          <w:marLeft w:val="0"/>
          <w:marRight w:val="0"/>
          <w:marTop w:val="0"/>
          <w:marBottom w:val="0"/>
          <w:divBdr>
            <w:top w:val="none" w:sz="0" w:space="0" w:color="auto"/>
            <w:left w:val="none" w:sz="0" w:space="0" w:color="auto"/>
            <w:bottom w:val="none" w:sz="0" w:space="0" w:color="auto"/>
            <w:right w:val="none" w:sz="0" w:space="0" w:color="auto"/>
          </w:divBdr>
        </w:div>
      </w:divsChild>
    </w:div>
    <w:div w:id="1343045481">
      <w:bodyDiv w:val="1"/>
      <w:marLeft w:val="0"/>
      <w:marRight w:val="0"/>
      <w:marTop w:val="0"/>
      <w:marBottom w:val="0"/>
      <w:divBdr>
        <w:top w:val="none" w:sz="0" w:space="0" w:color="auto"/>
        <w:left w:val="none" w:sz="0" w:space="0" w:color="auto"/>
        <w:bottom w:val="none" w:sz="0" w:space="0" w:color="auto"/>
        <w:right w:val="none" w:sz="0" w:space="0" w:color="auto"/>
      </w:divBdr>
      <w:divsChild>
        <w:div w:id="1940409581">
          <w:marLeft w:val="0"/>
          <w:marRight w:val="0"/>
          <w:marTop w:val="0"/>
          <w:marBottom w:val="0"/>
          <w:divBdr>
            <w:top w:val="none" w:sz="0" w:space="0" w:color="auto"/>
            <w:left w:val="none" w:sz="0" w:space="0" w:color="auto"/>
            <w:bottom w:val="none" w:sz="0" w:space="0" w:color="auto"/>
            <w:right w:val="none" w:sz="0" w:space="0" w:color="auto"/>
          </w:divBdr>
        </w:div>
        <w:div w:id="1259023795">
          <w:marLeft w:val="0"/>
          <w:marRight w:val="0"/>
          <w:marTop w:val="0"/>
          <w:marBottom w:val="0"/>
          <w:divBdr>
            <w:top w:val="none" w:sz="0" w:space="0" w:color="auto"/>
            <w:left w:val="none" w:sz="0" w:space="0" w:color="auto"/>
            <w:bottom w:val="none" w:sz="0" w:space="0" w:color="auto"/>
            <w:right w:val="none" w:sz="0" w:space="0" w:color="auto"/>
          </w:divBdr>
        </w:div>
      </w:divsChild>
    </w:div>
    <w:div w:id="1469668647">
      <w:bodyDiv w:val="1"/>
      <w:marLeft w:val="0"/>
      <w:marRight w:val="0"/>
      <w:marTop w:val="0"/>
      <w:marBottom w:val="0"/>
      <w:divBdr>
        <w:top w:val="none" w:sz="0" w:space="0" w:color="auto"/>
        <w:left w:val="none" w:sz="0" w:space="0" w:color="auto"/>
        <w:bottom w:val="none" w:sz="0" w:space="0" w:color="auto"/>
        <w:right w:val="none" w:sz="0" w:space="0" w:color="auto"/>
      </w:divBdr>
    </w:div>
    <w:div w:id="1470320852">
      <w:bodyDiv w:val="1"/>
      <w:marLeft w:val="0"/>
      <w:marRight w:val="0"/>
      <w:marTop w:val="0"/>
      <w:marBottom w:val="0"/>
      <w:divBdr>
        <w:top w:val="none" w:sz="0" w:space="0" w:color="auto"/>
        <w:left w:val="none" w:sz="0" w:space="0" w:color="auto"/>
        <w:bottom w:val="none" w:sz="0" w:space="0" w:color="auto"/>
        <w:right w:val="none" w:sz="0" w:space="0" w:color="auto"/>
      </w:divBdr>
    </w:div>
    <w:div w:id="1500850328">
      <w:bodyDiv w:val="1"/>
      <w:marLeft w:val="0"/>
      <w:marRight w:val="0"/>
      <w:marTop w:val="0"/>
      <w:marBottom w:val="0"/>
      <w:divBdr>
        <w:top w:val="none" w:sz="0" w:space="0" w:color="auto"/>
        <w:left w:val="none" w:sz="0" w:space="0" w:color="auto"/>
        <w:bottom w:val="none" w:sz="0" w:space="0" w:color="auto"/>
        <w:right w:val="none" w:sz="0" w:space="0" w:color="auto"/>
      </w:divBdr>
    </w:div>
    <w:div w:id="1770815421">
      <w:bodyDiv w:val="1"/>
      <w:marLeft w:val="0"/>
      <w:marRight w:val="0"/>
      <w:marTop w:val="0"/>
      <w:marBottom w:val="0"/>
      <w:divBdr>
        <w:top w:val="none" w:sz="0" w:space="0" w:color="auto"/>
        <w:left w:val="none" w:sz="0" w:space="0" w:color="auto"/>
        <w:bottom w:val="none" w:sz="0" w:space="0" w:color="auto"/>
        <w:right w:val="none" w:sz="0" w:space="0" w:color="auto"/>
      </w:divBdr>
    </w:div>
    <w:div w:id="1882591940">
      <w:bodyDiv w:val="1"/>
      <w:marLeft w:val="0"/>
      <w:marRight w:val="0"/>
      <w:marTop w:val="0"/>
      <w:marBottom w:val="0"/>
      <w:divBdr>
        <w:top w:val="none" w:sz="0" w:space="0" w:color="auto"/>
        <w:left w:val="none" w:sz="0" w:space="0" w:color="auto"/>
        <w:bottom w:val="none" w:sz="0" w:space="0" w:color="auto"/>
        <w:right w:val="none" w:sz="0" w:space="0" w:color="auto"/>
      </w:divBdr>
    </w:div>
    <w:div w:id="1901552294">
      <w:bodyDiv w:val="1"/>
      <w:marLeft w:val="0"/>
      <w:marRight w:val="0"/>
      <w:marTop w:val="0"/>
      <w:marBottom w:val="0"/>
      <w:divBdr>
        <w:top w:val="none" w:sz="0" w:space="0" w:color="auto"/>
        <w:left w:val="none" w:sz="0" w:space="0" w:color="auto"/>
        <w:bottom w:val="none" w:sz="0" w:space="0" w:color="auto"/>
        <w:right w:val="none" w:sz="0" w:space="0" w:color="auto"/>
      </w:divBdr>
    </w:div>
    <w:div w:id="2106001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nucleoteatrodeimersao.com.br/personagens" TargetMode="External"/><Relationship Id="rId9" Type="http://schemas.openxmlformats.org/officeDocument/2006/relationships/image" Target="media/image2.jpeg"/><Relationship Id="rId10" Type="http://schemas.openxmlformats.org/officeDocument/2006/relationships/hyperlink" Target="https://www.nucleoteatrodeimersao.com.br/persona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1222</Words>
  <Characters>6971</Characters>
  <Application>Microsoft Macintosh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2022-12-04T23:18:00Z</cp:lastPrinted>
  <dcterms:created xsi:type="dcterms:W3CDTF">2023-12-15T19:58:00Z</dcterms:created>
  <dcterms:modified xsi:type="dcterms:W3CDTF">2023-12-17T02:21:00Z</dcterms:modified>
</cp:coreProperties>
</file>